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10" w:rsidRDefault="00106210" w:rsidP="001062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06210" w:rsidRDefault="00106210" w:rsidP="00106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Городской Думы городского поселения «Город Людиново» «О внесении изменений в решение Городской Думы городского поселения от 28.12.2020 № 25-р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</w:t>
      </w:r>
    </w:p>
    <w:p w:rsidR="00106210" w:rsidRDefault="00106210" w:rsidP="00106210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9B655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559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106210" w:rsidRDefault="00106210" w:rsidP="00106210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экспертизы: </w:t>
      </w:r>
      <w:r>
        <w:rPr>
          <w:rFonts w:ascii="Times New Roman" w:hAnsi="Times New Roman" w:cs="Times New Roman"/>
          <w:sz w:val="24"/>
          <w:szCs w:val="24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 (далее решение ЛРС), решение Городской Думы городского поселения «Город Людиново» от 19.11.2020 № 21-р «Об исполнении полномочий городского поселения «Город Людиново» муниципальным районом «Город Людиново и Людиновский район», распоряжение от 2</w:t>
      </w:r>
      <w:r w:rsidR="009B65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B65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 №  </w:t>
      </w:r>
      <w:r w:rsidR="009B655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-р.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 вносимых изменений в решение Городской Думы от 28.12.2020 № 25-р «О бюджете городского поселения «Город Людиново» на 2021 год и плановый период 2022 и 2023 годов».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Городской Думы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Городской Думы «Город Людиново»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28.12.2020 № 25-р «О бюджете городского поселения  «Город Людиново» на 2021 год и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106210" w:rsidRDefault="00106210" w:rsidP="0010621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Российской Федерации (далее - БК РФ), Устав муниципального района «Город Людиново и Людиновский район» и иные нормативные акты.</w:t>
      </w:r>
    </w:p>
    <w:p w:rsidR="00106210" w:rsidRDefault="00106210" w:rsidP="0010621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Городской Думы городского поселения «Город Людиново» «О внесении изменений в решение Городской Думы городского поселения от 28.12.2020 № 25-р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городского поселения «Город Людиново» на 2021 год и на плановый период 2022 и 2023 годов» с приложениями  № </w:t>
      </w:r>
      <w:r>
        <w:rPr>
          <w:rFonts w:ascii="Times New Roman" w:hAnsi="Times New Roman" w:cs="Times New Roman"/>
          <w:sz w:val="24"/>
          <w:szCs w:val="24"/>
        </w:rPr>
        <w:t>4,6,12 представлен на экспертизу в контрольно-счётную палату муниципального района  2</w:t>
      </w:r>
      <w:r w:rsidR="009B6559">
        <w:rPr>
          <w:rFonts w:ascii="Times New Roman" w:hAnsi="Times New Roman" w:cs="Times New Roman"/>
          <w:sz w:val="24"/>
          <w:szCs w:val="24"/>
        </w:rPr>
        <w:t>8  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106210" w:rsidRDefault="00106210" w:rsidP="0010621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 проведённого анализа установлено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поселения, утверждённые  решением Городской Думы городского поселения от 28.12.2020 № 25-р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 предлагается увеличить  объём доходов городского бюджета на текущий финансовый год на </w:t>
      </w:r>
      <w:r w:rsidR="009B6559" w:rsidRPr="009B6559">
        <w:rPr>
          <w:rFonts w:ascii="Times New Roman" w:hAnsi="Times New Roman" w:cs="Times New Roman"/>
          <w:i/>
          <w:sz w:val="24"/>
          <w:szCs w:val="24"/>
        </w:rPr>
        <w:t>29</w:t>
      </w:r>
      <w:r w:rsidR="009B6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559" w:rsidRPr="009B6559">
        <w:rPr>
          <w:rFonts w:ascii="Times New Roman" w:hAnsi="Times New Roman" w:cs="Times New Roman"/>
          <w:i/>
          <w:sz w:val="24"/>
          <w:szCs w:val="24"/>
        </w:rPr>
        <w:t>149</w:t>
      </w:r>
      <w:r w:rsidR="009B6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559" w:rsidRPr="009B6559">
        <w:rPr>
          <w:rFonts w:ascii="Times New Roman" w:hAnsi="Times New Roman" w:cs="Times New Roman"/>
          <w:i/>
          <w:sz w:val="24"/>
          <w:szCs w:val="24"/>
        </w:rPr>
        <w:t>444,0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B6559">
        <w:rPr>
          <w:rFonts w:ascii="Times New Roman" w:hAnsi="Times New Roman" w:cs="Times New Roman"/>
          <w:sz w:val="24"/>
          <w:szCs w:val="24"/>
        </w:rPr>
        <w:t>11,7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</w:t>
      </w:r>
      <w:r w:rsidR="005D5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6E5">
        <w:rPr>
          <w:rFonts w:ascii="Times New Roman" w:hAnsi="Times New Roman" w:cs="Times New Roman"/>
          <w:sz w:val="24"/>
          <w:szCs w:val="24"/>
        </w:rPr>
        <w:t xml:space="preserve">      С </w:t>
      </w:r>
      <w:r>
        <w:rPr>
          <w:rFonts w:ascii="Times New Roman" w:hAnsi="Times New Roman" w:cs="Times New Roman"/>
          <w:sz w:val="24"/>
          <w:szCs w:val="24"/>
        </w:rPr>
        <w:t xml:space="preserve"> учётом изменений объём доходов составит в сумме </w:t>
      </w:r>
      <w:r w:rsidR="009B6559" w:rsidRPr="009B6559">
        <w:rPr>
          <w:rFonts w:ascii="Times New Roman" w:hAnsi="Times New Roman" w:cs="Times New Roman"/>
          <w:i/>
          <w:sz w:val="24"/>
          <w:szCs w:val="24"/>
        </w:rPr>
        <w:t>278</w:t>
      </w:r>
      <w:r w:rsidR="009B6559">
        <w:rPr>
          <w:rFonts w:ascii="Times New Roman" w:hAnsi="Times New Roman" w:cs="Times New Roman"/>
          <w:i/>
          <w:sz w:val="24"/>
          <w:szCs w:val="24"/>
        </w:rPr>
        <w:t> </w:t>
      </w:r>
      <w:r w:rsidR="009B6559" w:rsidRPr="009B6559">
        <w:rPr>
          <w:rFonts w:ascii="Times New Roman" w:hAnsi="Times New Roman" w:cs="Times New Roman"/>
          <w:i/>
          <w:sz w:val="24"/>
          <w:szCs w:val="24"/>
        </w:rPr>
        <w:t>180</w:t>
      </w:r>
      <w:r w:rsidR="009B6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559" w:rsidRPr="009B6559">
        <w:rPr>
          <w:rFonts w:ascii="Times New Roman" w:hAnsi="Times New Roman" w:cs="Times New Roman"/>
          <w:i/>
          <w:sz w:val="24"/>
          <w:szCs w:val="24"/>
        </w:rPr>
        <w:t>210,0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бюджетных назначений предусмотрено по источнику «</w:t>
      </w:r>
      <w:r w:rsidR="0020567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еналоговые доходы» в сумме </w:t>
      </w:r>
      <w:r w:rsidR="00205673" w:rsidRPr="00205673">
        <w:rPr>
          <w:rFonts w:ascii="Times New Roman" w:hAnsi="Times New Roman" w:cs="Times New Roman"/>
          <w:i/>
          <w:sz w:val="24"/>
          <w:szCs w:val="24"/>
        </w:rPr>
        <w:t>48</w:t>
      </w:r>
      <w:r w:rsidR="00D54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673" w:rsidRPr="00205673">
        <w:rPr>
          <w:rFonts w:ascii="Times New Roman" w:hAnsi="Times New Roman" w:cs="Times New Roman"/>
          <w:i/>
          <w:sz w:val="24"/>
          <w:szCs w:val="24"/>
        </w:rPr>
        <w:t>544,37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по источнику «Безвозмездные поступления от других бюджетов бюджетной системы» в сумме </w:t>
      </w:r>
      <w:r w:rsidR="00205673" w:rsidRPr="00205673">
        <w:rPr>
          <w:rFonts w:ascii="Times New Roman" w:hAnsi="Times New Roman" w:cs="Times New Roman"/>
          <w:i/>
          <w:sz w:val="24"/>
          <w:szCs w:val="24"/>
        </w:rPr>
        <w:t>29</w:t>
      </w:r>
      <w:r w:rsidR="00205673">
        <w:rPr>
          <w:rFonts w:ascii="Times New Roman" w:hAnsi="Times New Roman" w:cs="Times New Roman"/>
          <w:i/>
          <w:sz w:val="24"/>
          <w:szCs w:val="24"/>
        </w:rPr>
        <w:t> </w:t>
      </w:r>
      <w:r w:rsidR="00205673" w:rsidRPr="00205673">
        <w:rPr>
          <w:rFonts w:ascii="Times New Roman" w:hAnsi="Times New Roman" w:cs="Times New Roman"/>
          <w:i/>
          <w:sz w:val="24"/>
          <w:szCs w:val="24"/>
        </w:rPr>
        <w:t>100</w:t>
      </w:r>
      <w:r w:rsidR="00205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673" w:rsidRPr="00205673">
        <w:rPr>
          <w:rFonts w:ascii="Times New Roman" w:hAnsi="Times New Roman" w:cs="Times New Roman"/>
          <w:i/>
          <w:sz w:val="24"/>
          <w:szCs w:val="24"/>
        </w:rPr>
        <w:t>900,0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 из них за счет :</w:t>
      </w:r>
    </w:p>
    <w:p w:rsidR="00106210" w:rsidRPr="00833850" w:rsidRDefault="00833850" w:rsidP="0083385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</w:t>
      </w:r>
      <w:r w:rsidR="00106210" w:rsidRPr="00833850">
        <w:rPr>
          <w:rFonts w:ascii="Times New Roman" w:hAnsi="Times New Roman" w:cs="Times New Roman"/>
          <w:sz w:val="24"/>
          <w:szCs w:val="24"/>
        </w:rPr>
        <w:t xml:space="preserve">увеличения суммы </w:t>
      </w:r>
      <w:r w:rsidR="00205673" w:rsidRPr="00833850">
        <w:rPr>
          <w:rFonts w:ascii="Times New Roman" w:hAnsi="Times New Roman" w:cs="Times New Roman"/>
          <w:sz w:val="24"/>
          <w:szCs w:val="24"/>
        </w:rPr>
        <w:t>субсидии</w:t>
      </w:r>
      <w:r w:rsidR="00106210" w:rsidRPr="00833850">
        <w:rPr>
          <w:rFonts w:ascii="Times New Roman" w:hAnsi="Times New Roman" w:cs="Times New Roman"/>
          <w:sz w:val="24"/>
          <w:szCs w:val="24"/>
        </w:rPr>
        <w:t xml:space="preserve"> на</w:t>
      </w:r>
      <w:r w:rsidR="00106210" w:rsidRPr="00833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62C5" w:rsidRPr="00833850">
        <w:rPr>
          <w:rFonts w:ascii="Times New Roman" w:hAnsi="Times New Roman" w:cs="Times New Roman"/>
          <w:i/>
          <w:sz w:val="24"/>
          <w:szCs w:val="24"/>
        </w:rPr>
        <w:t>4</w:t>
      </w:r>
      <w:r w:rsidR="002205CB" w:rsidRPr="00833850">
        <w:rPr>
          <w:rFonts w:ascii="Times New Roman" w:hAnsi="Times New Roman" w:cs="Times New Roman"/>
          <w:i/>
          <w:sz w:val="24"/>
          <w:szCs w:val="24"/>
        </w:rPr>
        <w:t> </w:t>
      </w:r>
      <w:r w:rsidR="00E362C5" w:rsidRPr="00833850">
        <w:rPr>
          <w:rFonts w:ascii="Times New Roman" w:hAnsi="Times New Roman" w:cs="Times New Roman"/>
          <w:i/>
          <w:sz w:val="24"/>
          <w:szCs w:val="24"/>
        </w:rPr>
        <w:t>343</w:t>
      </w:r>
      <w:r w:rsidR="002205CB" w:rsidRPr="00833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2C5" w:rsidRPr="00833850">
        <w:rPr>
          <w:rFonts w:ascii="Times New Roman" w:hAnsi="Times New Roman" w:cs="Times New Roman"/>
          <w:i/>
          <w:sz w:val="24"/>
          <w:szCs w:val="24"/>
        </w:rPr>
        <w:t>970,74</w:t>
      </w:r>
      <w:r w:rsidR="00106210" w:rsidRPr="00833850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2205CB" w:rsidRPr="008338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05CB" w:rsidRPr="00833850">
        <w:rPr>
          <w:rFonts w:ascii="Times New Roman" w:hAnsi="Times New Roman" w:cs="Times New Roman"/>
          <w:sz w:val="24"/>
          <w:szCs w:val="24"/>
        </w:rPr>
        <w:t xml:space="preserve">из них за счёт предоставления субсидии на переселение граждан из аварийного жилищного фонда в размере </w:t>
      </w:r>
      <w:r w:rsidR="002205CB" w:rsidRPr="00833850">
        <w:rPr>
          <w:rFonts w:ascii="Times New Roman" w:hAnsi="Times New Roman" w:cs="Times New Roman"/>
          <w:i/>
          <w:sz w:val="24"/>
          <w:szCs w:val="24"/>
        </w:rPr>
        <w:t xml:space="preserve">5 880 028,13 рублей </w:t>
      </w:r>
      <w:r w:rsidR="002205CB" w:rsidRPr="00833850">
        <w:rPr>
          <w:rFonts w:ascii="Times New Roman" w:hAnsi="Times New Roman" w:cs="Times New Roman"/>
          <w:sz w:val="24"/>
          <w:szCs w:val="24"/>
        </w:rPr>
        <w:t xml:space="preserve">и сокращения размера субсидии на осуществление дорожной деятельности в размере </w:t>
      </w:r>
      <w:r w:rsidR="002205CB" w:rsidRPr="00833850">
        <w:rPr>
          <w:rFonts w:ascii="Times New Roman" w:hAnsi="Times New Roman" w:cs="Times New Roman"/>
          <w:i/>
          <w:sz w:val="24"/>
          <w:szCs w:val="24"/>
        </w:rPr>
        <w:t>1 536 057,39 рублей</w:t>
      </w:r>
      <w:r w:rsidR="002205CB" w:rsidRPr="00833850">
        <w:rPr>
          <w:rFonts w:ascii="Times New Roman" w:hAnsi="Times New Roman" w:cs="Times New Roman"/>
          <w:sz w:val="24"/>
          <w:szCs w:val="24"/>
        </w:rPr>
        <w:t>;</w:t>
      </w:r>
    </w:p>
    <w:p w:rsidR="00833850" w:rsidRDefault="00833850" w:rsidP="0083385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</w:t>
      </w:r>
      <w:r w:rsidR="002205CB" w:rsidRPr="00833850">
        <w:rPr>
          <w:rFonts w:ascii="Times New Roman" w:hAnsi="Times New Roman" w:cs="Times New Roman"/>
          <w:sz w:val="24"/>
          <w:szCs w:val="24"/>
        </w:rPr>
        <w:t>ув</w:t>
      </w:r>
      <w:r w:rsidR="00106210" w:rsidRPr="00833850">
        <w:rPr>
          <w:rFonts w:ascii="Times New Roman" w:hAnsi="Times New Roman" w:cs="Times New Roman"/>
          <w:sz w:val="24"/>
          <w:szCs w:val="24"/>
        </w:rPr>
        <w:t xml:space="preserve">еличения иных межбюджетных трансфертов на </w:t>
      </w:r>
      <w:r w:rsidR="002205CB" w:rsidRPr="00833850">
        <w:rPr>
          <w:rFonts w:ascii="Times New Roman" w:hAnsi="Times New Roman" w:cs="Times New Roman"/>
          <w:i/>
          <w:sz w:val="24"/>
          <w:szCs w:val="24"/>
        </w:rPr>
        <w:t>24</w:t>
      </w:r>
      <w:r w:rsidR="00170E2E" w:rsidRPr="00833850">
        <w:rPr>
          <w:rFonts w:ascii="Times New Roman" w:hAnsi="Times New Roman" w:cs="Times New Roman"/>
          <w:i/>
          <w:sz w:val="24"/>
          <w:szCs w:val="24"/>
        </w:rPr>
        <w:t> </w:t>
      </w:r>
      <w:r w:rsidR="002205CB" w:rsidRPr="00833850">
        <w:rPr>
          <w:rFonts w:ascii="Times New Roman" w:hAnsi="Times New Roman" w:cs="Times New Roman"/>
          <w:i/>
          <w:sz w:val="24"/>
          <w:szCs w:val="24"/>
        </w:rPr>
        <w:t>756</w:t>
      </w:r>
      <w:r w:rsidR="00170E2E" w:rsidRPr="00833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5CB" w:rsidRPr="00833850">
        <w:rPr>
          <w:rFonts w:ascii="Times New Roman" w:hAnsi="Times New Roman" w:cs="Times New Roman"/>
          <w:i/>
          <w:sz w:val="24"/>
          <w:szCs w:val="24"/>
        </w:rPr>
        <w:t>929,45</w:t>
      </w:r>
      <w:r w:rsidR="00106210" w:rsidRPr="00833850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2205CB" w:rsidRPr="00833850">
        <w:rPr>
          <w:rFonts w:ascii="Times New Roman" w:hAnsi="Times New Roman" w:cs="Times New Roman"/>
          <w:i/>
          <w:sz w:val="24"/>
          <w:szCs w:val="24"/>
        </w:rPr>
        <w:t>,</w:t>
      </w:r>
      <w:r w:rsidR="00106210" w:rsidRPr="00833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6210" w:rsidRPr="0083385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210" w:rsidRPr="00833850" w:rsidRDefault="00833850" w:rsidP="0083385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3850">
        <w:rPr>
          <w:rFonts w:ascii="Times New Roman" w:hAnsi="Times New Roman" w:cs="Times New Roman"/>
          <w:sz w:val="24"/>
          <w:szCs w:val="24"/>
        </w:rPr>
        <w:t xml:space="preserve"> за счёт увеличения межбюджетного трансферта в рамках реализации муниципальной программы «Повышение эффективности использования топливно-</w:t>
      </w:r>
      <w:r w:rsidRPr="00833850">
        <w:rPr>
          <w:rFonts w:ascii="Times New Roman" w:hAnsi="Times New Roman" w:cs="Times New Roman"/>
          <w:sz w:val="24"/>
          <w:szCs w:val="24"/>
        </w:rPr>
        <w:lastRenderedPageBreak/>
        <w:t>энергетических ресурсов в Людиновском районе» -</w:t>
      </w:r>
      <w:r w:rsidR="002333C6">
        <w:rPr>
          <w:rFonts w:ascii="Times New Roman" w:hAnsi="Times New Roman" w:cs="Times New Roman"/>
          <w:sz w:val="24"/>
          <w:szCs w:val="24"/>
        </w:rPr>
        <w:t xml:space="preserve"> </w:t>
      </w:r>
      <w:r w:rsidRPr="0083385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833850">
        <w:rPr>
          <w:rFonts w:ascii="Times New Roman" w:hAnsi="Times New Roman" w:cs="Times New Roman"/>
          <w:i/>
          <w:sz w:val="24"/>
          <w:szCs w:val="24"/>
        </w:rPr>
        <w:t xml:space="preserve">27 000 000,0 рублей </w:t>
      </w:r>
      <w:r w:rsidRPr="00833850">
        <w:rPr>
          <w:rFonts w:ascii="Times New Roman" w:hAnsi="Times New Roman" w:cs="Times New Roman"/>
          <w:sz w:val="24"/>
          <w:szCs w:val="24"/>
        </w:rPr>
        <w:t xml:space="preserve">и сокращения размеров межбюджетных трансфертов в рамках муниципальных программ: «Развитие дорожного хозяйства в Людиновском районе» - в размере </w:t>
      </w:r>
      <w:r w:rsidRPr="00833850">
        <w:rPr>
          <w:rFonts w:ascii="Times New Roman" w:hAnsi="Times New Roman" w:cs="Times New Roman"/>
          <w:i/>
          <w:sz w:val="24"/>
          <w:szCs w:val="24"/>
        </w:rPr>
        <w:t>261 877,66 рублей</w:t>
      </w:r>
      <w:r w:rsidRPr="00833850">
        <w:rPr>
          <w:rFonts w:ascii="Times New Roman" w:hAnsi="Times New Roman" w:cs="Times New Roman"/>
          <w:sz w:val="24"/>
          <w:szCs w:val="24"/>
        </w:rPr>
        <w:t>,</w:t>
      </w:r>
      <w:r w:rsidRPr="00833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850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жильем, коммунальными услугами населения и благоустройство территорий Людиновского района» -</w:t>
      </w:r>
      <w:r w:rsidR="002333C6">
        <w:rPr>
          <w:rFonts w:ascii="Times New Roman" w:hAnsi="Times New Roman" w:cs="Times New Roman"/>
          <w:sz w:val="24"/>
          <w:szCs w:val="24"/>
        </w:rPr>
        <w:t xml:space="preserve"> </w:t>
      </w:r>
      <w:r w:rsidRPr="0083385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833850">
        <w:rPr>
          <w:rFonts w:ascii="Times New Roman" w:hAnsi="Times New Roman" w:cs="Times New Roman"/>
          <w:i/>
          <w:sz w:val="24"/>
          <w:szCs w:val="24"/>
        </w:rPr>
        <w:t xml:space="preserve">1 501 349,82 рублей, </w:t>
      </w:r>
      <w:r w:rsidRPr="00833850">
        <w:rPr>
          <w:rFonts w:ascii="Times New Roman" w:hAnsi="Times New Roman" w:cs="Times New Roman"/>
          <w:sz w:val="24"/>
          <w:szCs w:val="24"/>
        </w:rPr>
        <w:t>а также на обеспечение расходных обязательств муниципальных образований- в размере</w:t>
      </w:r>
      <w:r w:rsidRPr="00833850">
        <w:rPr>
          <w:rFonts w:ascii="Times New Roman" w:hAnsi="Times New Roman" w:cs="Times New Roman"/>
          <w:i/>
          <w:sz w:val="24"/>
          <w:szCs w:val="24"/>
        </w:rPr>
        <w:t xml:space="preserve"> 432 053,77 рублей.</w:t>
      </w:r>
      <w:r w:rsidR="00106210" w:rsidRPr="008338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предлагаемых изменений  безвозмездные поступления составят в сумме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2333C6">
        <w:rPr>
          <w:rFonts w:ascii="Times New Roman" w:hAnsi="Times New Roman" w:cs="Times New Roman"/>
          <w:i/>
          <w:sz w:val="24"/>
          <w:szCs w:val="24"/>
        </w:rPr>
        <w:t>47 137</w:t>
      </w:r>
      <w:r w:rsidR="00E21499">
        <w:rPr>
          <w:rFonts w:ascii="Times New Roman" w:hAnsi="Times New Roman" w:cs="Times New Roman"/>
          <w:i/>
          <w:sz w:val="24"/>
          <w:szCs w:val="24"/>
        </w:rPr>
        <w:t> </w:t>
      </w:r>
      <w:r w:rsidR="002333C6">
        <w:rPr>
          <w:rFonts w:ascii="Times New Roman" w:hAnsi="Times New Roman" w:cs="Times New Roman"/>
          <w:i/>
          <w:sz w:val="24"/>
          <w:szCs w:val="24"/>
        </w:rPr>
        <w:t>456</w:t>
      </w:r>
      <w:r w:rsidR="00E21499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по доходам бюджета городского поселения на 2021 год в полном объеме отражены в приложениях:  № 4 «Поступления доходов бюджета городского поселения по кодам классификации доходов бюджетов бюджетной системы Российской Федерации на 2021 год» и № 6 «Межбюджетные трансферты, предоставляемые бюджету городского поселения из других бюджетов бюджетной системы на 2021 год».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предусматривается увеличение расходной части бюджета на </w:t>
      </w:r>
      <w:r w:rsidR="002333C6" w:rsidRPr="002333C6">
        <w:rPr>
          <w:rFonts w:ascii="Times New Roman" w:hAnsi="Times New Roman" w:cs="Times New Roman"/>
          <w:i/>
          <w:sz w:val="24"/>
          <w:szCs w:val="24"/>
        </w:rPr>
        <w:t>29</w:t>
      </w:r>
      <w:r w:rsidR="002333C6">
        <w:rPr>
          <w:rFonts w:ascii="Times New Roman" w:hAnsi="Times New Roman" w:cs="Times New Roman"/>
          <w:i/>
          <w:sz w:val="24"/>
          <w:szCs w:val="24"/>
        </w:rPr>
        <w:t> </w:t>
      </w:r>
      <w:r w:rsidR="002333C6" w:rsidRPr="002333C6">
        <w:rPr>
          <w:rFonts w:ascii="Times New Roman" w:hAnsi="Times New Roman" w:cs="Times New Roman"/>
          <w:i/>
          <w:sz w:val="24"/>
          <w:szCs w:val="24"/>
        </w:rPr>
        <w:t>149</w:t>
      </w:r>
      <w:r w:rsidR="00233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3C6" w:rsidRPr="002333C6">
        <w:rPr>
          <w:rFonts w:ascii="Times New Roman" w:hAnsi="Times New Roman" w:cs="Times New Roman"/>
          <w:i/>
          <w:sz w:val="24"/>
          <w:szCs w:val="24"/>
        </w:rPr>
        <w:t>444,</w:t>
      </w:r>
      <w:r w:rsidR="00E21499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214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14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 и с учетом планируемых изменений  расходы на 2021 год составят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21499">
        <w:rPr>
          <w:rFonts w:ascii="Times New Roman" w:hAnsi="Times New Roman" w:cs="Times New Roman"/>
          <w:i/>
          <w:sz w:val="24"/>
          <w:szCs w:val="24"/>
        </w:rPr>
        <w:t>88</w:t>
      </w:r>
      <w:r w:rsidR="00C21DF0">
        <w:rPr>
          <w:rFonts w:ascii="Times New Roman" w:hAnsi="Times New Roman" w:cs="Times New Roman"/>
          <w:i/>
          <w:sz w:val="24"/>
          <w:szCs w:val="24"/>
        </w:rPr>
        <w:t> </w:t>
      </w:r>
      <w:r w:rsidR="00E21499">
        <w:rPr>
          <w:rFonts w:ascii="Times New Roman" w:hAnsi="Times New Roman" w:cs="Times New Roman"/>
          <w:i/>
          <w:sz w:val="24"/>
          <w:szCs w:val="24"/>
        </w:rPr>
        <w:t>320</w:t>
      </w:r>
      <w:r w:rsidR="00C21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499">
        <w:rPr>
          <w:rFonts w:ascii="Times New Roman" w:hAnsi="Times New Roman" w:cs="Times New Roman"/>
          <w:i/>
          <w:sz w:val="24"/>
          <w:szCs w:val="24"/>
        </w:rPr>
        <w:t>848,0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изменениями доходной и расходной части бюджета в одинаковом размере дефицит бюджета городского поселения не изменится.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 в полном объеме отражены в приложени</w:t>
      </w:r>
      <w:r w:rsidR="00C21D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№12.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муниципальные программы.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2021 года, затрагивающие финансовое обеспечение </w:t>
      </w:r>
      <w:r w:rsidR="00950D19">
        <w:rPr>
          <w:rFonts w:ascii="Times New Roman" w:hAnsi="Times New Roman" w:cs="Times New Roman"/>
          <w:sz w:val="24"/>
          <w:szCs w:val="24"/>
        </w:rPr>
        <w:t xml:space="preserve">четырёх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программ, из которых предусматривается увеличение бюджетных ассигнований по </w:t>
      </w:r>
      <w:r w:rsidR="00950D19"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на сумму </w:t>
      </w:r>
      <w:r w:rsidR="00950D19" w:rsidRPr="00950D19">
        <w:rPr>
          <w:rFonts w:ascii="Times New Roman" w:hAnsi="Times New Roman" w:cs="Times New Roman"/>
          <w:i/>
          <w:sz w:val="24"/>
          <w:szCs w:val="24"/>
        </w:rPr>
        <w:t>30</w:t>
      </w:r>
      <w:r w:rsidR="00950D19">
        <w:rPr>
          <w:rFonts w:ascii="Times New Roman" w:hAnsi="Times New Roman" w:cs="Times New Roman"/>
          <w:i/>
          <w:sz w:val="24"/>
          <w:szCs w:val="24"/>
        </w:rPr>
        <w:t> </w:t>
      </w:r>
      <w:r w:rsidR="00950D19" w:rsidRPr="00950D19">
        <w:rPr>
          <w:rFonts w:ascii="Times New Roman" w:hAnsi="Times New Roman" w:cs="Times New Roman"/>
          <w:i/>
          <w:sz w:val="24"/>
          <w:szCs w:val="24"/>
        </w:rPr>
        <w:t>995</w:t>
      </w:r>
      <w:r w:rsidR="00950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D19" w:rsidRPr="00950D19">
        <w:rPr>
          <w:rFonts w:ascii="Times New Roman" w:hAnsi="Times New Roman" w:cs="Times New Roman"/>
          <w:i/>
          <w:sz w:val="24"/>
          <w:szCs w:val="24"/>
        </w:rPr>
        <w:t>169,0</w:t>
      </w:r>
      <w:r w:rsidR="00950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сокращение </w:t>
      </w:r>
      <w:r w:rsidR="00DC29BD">
        <w:rPr>
          <w:rFonts w:ascii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50D19"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на сумму </w:t>
      </w:r>
      <w:r w:rsidR="00950D19" w:rsidRPr="00950D19">
        <w:rPr>
          <w:rFonts w:ascii="Times New Roman" w:hAnsi="Times New Roman" w:cs="Times New Roman"/>
          <w:i/>
          <w:sz w:val="24"/>
          <w:szCs w:val="24"/>
        </w:rPr>
        <w:t>1</w:t>
      </w:r>
      <w:r w:rsidR="00950D19">
        <w:rPr>
          <w:rFonts w:ascii="Times New Roman" w:hAnsi="Times New Roman" w:cs="Times New Roman"/>
          <w:i/>
          <w:sz w:val="24"/>
          <w:szCs w:val="24"/>
        </w:rPr>
        <w:t> </w:t>
      </w:r>
      <w:r w:rsidR="00950D19" w:rsidRPr="00950D19">
        <w:rPr>
          <w:rFonts w:ascii="Times New Roman" w:hAnsi="Times New Roman" w:cs="Times New Roman"/>
          <w:i/>
          <w:sz w:val="24"/>
          <w:szCs w:val="24"/>
        </w:rPr>
        <w:t>845</w:t>
      </w:r>
      <w:r w:rsidR="00950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D19" w:rsidRPr="00950D19">
        <w:rPr>
          <w:rFonts w:ascii="Times New Roman" w:hAnsi="Times New Roman" w:cs="Times New Roman"/>
          <w:i/>
          <w:sz w:val="24"/>
          <w:szCs w:val="24"/>
        </w:rPr>
        <w:t>724,0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1"/>
        <w:gridCol w:w="4244"/>
        <w:gridCol w:w="1329"/>
        <w:gridCol w:w="1275"/>
        <w:gridCol w:w="1276"/>
        <w:gridCol w:w="816"/>
      </w:tblGrid>
      <w:tr w:rsidR="00106210" w:rsidTr="00106210"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106210" w:rsidTr="001062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210" w:rsidRDefault="00106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210" w:rsidRDefault="00106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утверждённые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06210" w:rsidTr="00106210">
        <w:tc>
          <w:tcPr>
            <w:tcW w:w="4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210" w:rsidTr="0010621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доступным и комфортным жильем, коммунальными услугами населения и благоустройство территорий Людиновского района»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235D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132 974 956,0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235D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137402179,0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 w:rsidP="00235D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35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11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35D88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 w:rsidR="00BC1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D88">
              <w:rPr>
                <w:rFonts w:ascii="Times New Roman" w:hAnsi="Times New Roman" w:cs="Times New Roman"/>
                <w:sz w:val="18"/>
                <w:szCs w:val="18"/>
              </w:rPr>
              <w:t>223,0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235D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06210" w:rsidTr="0010621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69395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дорожного хозяйства в Людиновском районе»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6939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45129411,0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6939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43331476,0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6939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BC11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="00BC1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6939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</w:tr>
      <w:tr w:rsidR="00106210" w:rsidTr="0010621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BC11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использования топливно-энергетических ресурсов в Людиновском районе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0929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46 629 264,0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0929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73227210,0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0929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+26</w:t>
            </w:r>
            <w:r w:rsidR="00BC11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  <w:r w:rsidR="00BC1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946,0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C96C5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0929A7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</w:tr>
      <w:tr w:rsidR="00106210" w:rsidTr="0010621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210" w:rsidTr="0010621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BC11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«Совершенствование системы управления органами местного самоуправления МР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EE5F0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1 380 789,0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EE5F0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106210" w:rsidP="00EE5F0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E5F0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BC1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5F02"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10" w:rsidRDefault="00C96C5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-3,5</w:t>
            </w:r>
          </w:p>
        </w:tc>
      </w:tr>
    </w:tbl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рамках программ произведено перераспределение средств по разделам и подразделам бюджетной классификации.</w:t>
      </w:r>
    </w:p>
    <w:p w:rsidR="00106210" w:rsidRDefault="00106210" w:rsidP="00BE1DD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значительный рост расходов (</w:t>
      </w:r>
      <w:r w:rsidR="00BC1164">
        <w:rPr>
          <w:rFonts w:ascii="Times New Roman" w:hAnsi="Times New Roman" w:cs="Times New Roman"/>
          <w:sz w:val="24"/>
          <w:szCs w:val="24"/>
        </w:rPr>
        <w:t>56,9</w:t>
      </w:r>
      <w:r w:rsidR="00BE1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%) предусматривается по муниципальной программе </w:t>
      </w:r>
      <w:r w:rsidR="00BC1164" w:rsidRPr="00BC1164">
        <w:rPr>
          <w:rFonts w:ascii="Times New Roman" w:hAnsi="Times New Roman" w:cs="Times New Roman"/>
          <w:sz w:val="24"/>
          <w:szCs w:val="24"/>
        </w:rPr>
        <w:t>«Повышение эффективности использования топливно-энергетических ресурсов в Людиновском районе</w:t>
      </w:r>
      <w:r w:rsidR="00BC1164">
        <w:rPr>
          <w:rFonts w:ascii="Times New Roman" w:hAnsi="Times New Roman" w:cs="Times New Roman"/>
          <w:sz w:val="24"/>
          <w:szCs w:val="24"/>
        </w:rPr>
        <w:t>»</w:t>
      </w:r>
      <w:r w:rsidR="005533DE">
        <w:rPr>
          <w:rFonts w:ascii="Times New Roman" w:hAnsi="Times New Roman" w:cs="Times New Roman"/>
          <w:sz w:val="24"/>
          <w:szCs w:val="24"/>
        </w:rPr>
        <w:t xml:space="preserve"> за счёт увеличения расходов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E1DD6">
        <w:rPr>
          <w:rFonts w:ascii="Times New Roman" w:hAnsi="Times New Roman" w:cs="Times New Roman"/>
          <w:sz w:val="24"/>
          <w:szCs w:val="24"/>
        </w:rPr>
        <w:t>предоставление субсидии  юридическим лицам  -</w:t>
      </w:r>
      <w:r w:rsidR="005533DE">
        <w:rPr>
          <w:rFonts w:ascii="Times New Roman" w:hAnsi="Times New Roman" w:cs="Times New Roman"/>
          <w:sz w:val="24"/>
          <w:szCs w:val="24"/>
        </w:rPr>
        <w:t xml:space="preserve"> </w:t>
      </w:r>
      <w:r w:rsidR="00BE1DD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E1DD6" w:rsidRPr="00BE1DD6">
        <w:rPr>
          <w:rFonts w:ascii="Times New Roman" w:hAnsi="Times New Roman" w:cs="Times New Roman"/>
          <w:i/>
          <w:sz w:val="24"/>
          <w:szCs w:val="24"/>
        </w:rPr>
        <w:t>27</w:t>
      </w:r>
      <w:r w:rsidR="00BE1DD6">
        <w:rPr>
          <w:rFonts w:ascii="Times New Roman" w:hAnsi="Times New Roman" w:cs="Times New Roman"/>
          <w:i/>
          <w:sz w:val="24"/>
          <w:szCs w:val="24"/>
        </w:rPr>
        <w:t> </w:t>
      </w:r>
      <w:r w:rsidR="00BE1DD6" w:rsidRPr="00BE1DD6">
        <w:rPr>
          <w:rFonts w:ascii="Times New Roman" w:hAnsi="Times New Roman" w:cs="Times New Roman"/>
          <w:i/>
          <w:sz w:val="24"/>
          <w:szCs w:val="24"/>
        </w:rPr>
        <w:t>000</w:t>
      </w:r>
      <w:r w:rsidR="00BE1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DD6" w:rsidRPr="00BE1DD6">
        <w:rPr>
          <w:rFonts w:ascii="Times New Roman" w:hAnsi="Times New Roman" w:cs="Times New Roman"/>
          <w:i/>
          <w:sz w:val="24"/>
          <w:szCs w:val="24"/>
        </w:rPr>
        <w:t>000,0</w:t>
      </w:r>
      <w:r w:rsidR="00BE1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DD6" w:rsidRPr="00BE1DD6">
        <w:rPr>
          <w:rFonts w:ascii="Times New Roman" w:hAnsi="Times New Roman" w:cs="Times New Roman"/>
          <w:i/>
          <w:sz w:val="24"/>
          <w:szCs w:val="24"/>
        </w:rPr>
        <w:t>рублей</w:t>
      </w:r>
      <w:r w:rsidR="00553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33DE" w:rsidRPr="005533DE">
        <w:rPr>
          <w:rFonts w:ascii="Times New Roman" w:hAnsi="Times New Roman" w:cs="Times New Roman"/>
          <w:sz w:val="24"/>
          <w:szCs w:val="24"/>
        </w:rPr>
        <w:t>и сокращения расходов на проведение мероприятий по ремонтно-восстановительным работам на котельной №16 по улице Черняховского.13 в размере</w:t>
      </w:r>
      <w:r w:rsidR="005533DE">
        <w:rPr>
          <w:rFonts w:ascii="Times New Roman" w:hAnsi="Times New Roman" w:cs="Times New Roman"/>
          <w:i/>
          <w:sz w:val="24"/>
          <w:szCs w:val="24"/>
        </w:rPr>
        <w:t xml:space="preserve"> 432 054,0 рублей. 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внесения изменений расходы по </w:t>
      </w:r>
      <w:r w:rsidR="00742FE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 составят в сумме </w:t>
      </w:r>
      <w:r w:rsidR="00742FE3" w:rsidRPr="00742FE3">
        <w:rPr>
          <w:rFonts w:ascii="Times New Roman" w:hAnsi="Times New Roman" w:cs="Times New Roman"/>
          <w:i/>
          <w:sz w:val="24"/>
          <w:szCs w:val="24"/>
        </w:rPr>
        <w:t>73</w:t>
      </w:r>
      <w:r w:rsidR="00742FE3">
        <w:rPr>
          <w:rFonts w:ascii="Times New Roman" w:hAnsi="Times New Roman" w:cs="Times New Roman"/>
          <w:i/>
          <w:sz w:val="24"/>
          <w:szCs w:val="24"/>
        </w:rPr>
        <w:t> </w:t>
      </w:r>
      <w:r w:rsidR="00742FE3" w:rsidRPr="00742FE3">
        <w:rPr>
          <w:rFonts w:ascii="Times New Roman" w:hAnsi="Times New Roman" w:cs="Times New Roman"/>
          <w:i/>
          <w:sz w:val="24"/>
          <w:szCs w:val="24"/>
        </w:rPr>
        <w:t>272</w:t>
      </w:r>
      <w:r w:rsidR="00742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FE3" w:rsidRPr="00742FE3">
        <w:rPr>
          <w:rFonts w:ascii="Times New Roman" w:hAnsi="Times New Roman" w:cs="Times New Roman"/>
          <w:i/>
          <w:sz w:val="24"/>
          <w:szCs w:val="24"/>
        </w:rPr>
        <w:t>210,0</w:t>
      </w:r>
      <w:r w:rsidR="00742FE3">
        <w:rPr>
          <w:rFonts w:ascii="Times New Roman" w:hAnsi="Times New Roman" w:cs="Times New Roman"/>
          <w:sz w:val="24"/>
          <w:szCs w:val="24"/>
        </w:rPr>
        <w:t xml:space="preserve"> </w:t>
      </w:r>
      <w:r w:rsidR="00742FE3" w:rsidRPr="00742FE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6210" w:rsidRDefault="00DC29BD" w:rsidP="001062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6210">
        <w:rPr>
          <w:rFonts w:ascii="Times New Roman" w:hAnsi="Times New Roman" w:cs="Times New Roman"/>
          <w:b/>
          <w:sz w:val="24"/>
          <w:szCs w:val="24"/>
        </w:rPr>
        <w:t xml:space="preserve">      Выводы </w:t>
      </w:r>
    </w:p>
    <w:p w:rsidR="00106210" w:rsidRDefault="00106210" w:rsidP="0010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контрольно-счётной палаты муниципального района «Город Людиново и Людиновский район» на проект решения Городской Думы городского поселения «Город Людиново» «О внесении изменений в решение Городской Думы городского поселения от 28.12.2020 № 25-р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бюджете городского поселения «Город Людиново» на 2021 год и на плановый период 2022 и 2023 годов» подготовлено в соответствии с требованиями 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пунктом 2 статьи 8 и 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район», решение Городской Думы городского поселения «Город Людиново» от 19.11.2020 № 21-р «Об исполнении полномочий городского поселения «Город Людиново» муниципальным районом «Город Людиново и Людиновский район» и иных нормативных правовых актов.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 на 2021 год, утверждённые  решением Городской Думы городского поселения от 28.12.2020 № 25-р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годов»:</w:t>
      </w:r>
    </w:p>
    <w:p w:rsidR="00106210" w:rsidRDefault="00106210" w:rsidP="0010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доходы  увеличиваются на </w:t>
      </w:r>
      <w:r w:rsidR="00DC29BD" w:rsidRPr="00DC29BD">
        <w:rPr>
          <w:rFonts w:ascii="Times New Roman" w:hAnsi="Times New Roman" w:cs="Times New Roman"/>
          <w:i/>
          <w:sz w:val="24"/>
          <w:szCs w:val="24"/>
        </w:rPr>
        <w:t>29</w:t>
      </w:r>
      <w:r w:rsidR="00DC29BD">
        <w:rPr>
          <w:rFonts w:ascii="Times New Roman" w:hAnsi="Times New Roman" w:cs="Times New Roman"/>
          <w:i/>
          <w:sz w:val="24"/>
          <w:szCs w:val="24"/>
        </w:rPr>
        <w:t> </w:t>
      </w:r>
      <w:r w:rsidR="00DC29BD" w:rsidRPr="00DC29BD">
        <w:rPr>
          <w:rFonts w:ascii="Times New Roman" w:hAnsi="Times New Roman" w:cs="Times New Roman"/>
          <w:i/>
          <w:sz w:val="24"/>
          <w:szCs w:val="24"/>
        </w:rPr>
        <w:t>149</w:t>
      </w:r>
      <w:r w:rsidR="00DC2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9BD" w:rsidRPr="00DC29BD">
        <w:rPr>
          <w:rFonts w:ascii="Times New Roman" w:hAnsi="Times New Roman" w:cs="Times New Roman"/>
          <w:i/>
          <w:sz w:val="24"/>
          <w:szCs w:val="24"/>
        </w:rPr>
        <w:t>444,0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210" w:rsidRDefault="00106210" w:rsidP="0010621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расходы увеличиваются на </w:t>
      </w:r>
      <w:r w:rsidR="00DC29BD" w:rsidRPr="00DC29BD">
        <w:rPr>
          <w:rFonts w:ascii="Times New Roman" w:hAnsi="Times New Roman" w:cs="Times New Roman"/>
          <w:i/>
          <w:sz w:val="24"/>
          <w:szCs w:val="24"/>
        </w:rPr>
        <w:t>29</w:t>
      </w:r>
      <w:r w:rsidR="00DC29BD">
        <w:rPr>
          <w:rFonts w:ascii="Times New Roman" w:hAnsi="Times New Roman" w:cs="Times New Roman"/>
          <w:i/>
          <w:sz w:val="24"/>
          <w:szCs w:val="24"/>
        </w:rPr>
        <w:t> </w:t>
      </w:r>
      <w:r w:rsidR="00DC29BD" w:rsidRPr="00DC29BD">
        <w:rPr>
          <w:rFonts w:ascii="Times New Roman" w:hAnsi="Times New Roman" w:cs="Times New Roman"/>
          <w:i/>
          <w:sz w:val="24"/>
          <w:szCs w:val="24"/>
        </w:rPr>
        <w:t>149</w:t>
      </w:r>
      <w:r w:rsidR="00DC2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9BD" w:rsidRPr="00DC29BD">
        <w:rPr>
          <w:rFonts w:ascii="Times New Roman" w:hAnsi="Times New Roman" w:cs="Times New Roman"/>
          <w:i/>
          <w:sz w:val="24"/>
          <w:szCs w:val="24"/>
        </w:rPr>
        <w:t>444,0</w:t>
      </w:r>
      <w:r w:rsidR="00DC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106210" w:rsidRDefault="00106210" w:rsidP="0010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4"/>
        </w:rPr>
        <w:t>дефицит бюджета не изменяется 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2021 года, затрагивающие финансовое обеспечение </w:t>
      </w:r>
      <w:r w:rsidR="00DC29BD">
        <w:rPr>
          <w:rFonts w:ascii="Times New Roman" w:hAnsi="Times New Roman" w:cs="Times New Roman"/>
          <w:sz w:val="24"/>
          <w:szCs w:val="24"/>
        </w:rPr>
        <w:t>четырёх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программ, из которых предусматривается увеличение бюджетных ассигнований по </w:t>
      </w:r>
      <w:r w:rsidR="00DC29BD"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на сумму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29BD" w:rsidRPr="00950D19">
        <w:rPr>
          <w:rFonts w:ascii="Times New Roman" w:hAnsi="Times New Roman" w:cs="Times New Roman"/>
          <w:i/>
          <w:sz w:val="24"/>
          <w:szCs w:val="24"/>
        </w:rPr>
        <w:t>30</w:t>
      </w:r>
      <w:r w:rsidR="00DC29BD">
        <w:rPr>
          <w:rFonts w:ascii="Times New Roman" w:hAnsi="Times New Roman" w:cs="Times New Roman"/>
          <w:i/>
          <w:sz w:val="24"/>
          <w:szCs w:val="24"/>
        </w:rPr>
        <w:t> </w:t>
      </w:r>
      <w:r w:rsidR="00DC29BD" w:rsidRPr="00950D19">
        <w:rPr>
          <w:rFonts w:ascii="Times New Roman" w:hAnsi="Times New Roman" w:cs="Times New Roman"/>
          <w:i/>
          <w:sz w:val="24"/>
          <w:szCs w:val="24"/>
        </w:rPr>
        <w:t>995</w:t>
      </w:r>
      <w:r w:rsidR="00DC2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9BD" w:rsidRPr="00950D19">
        <w:rPr>
          <w:rFonts w:ascii="Times New Roman" w:hAnsi="Times New Roman" w:cs="Times New Roman"/>
          <w:i/>
          <w:sz w:val="24"/>
          <w:szCs w:val="24"/>
        </w:rPr>
        <w:t>169,0</w:t>
      </w:r>
      <w:r w:rsidR="00DC29BD">
        <w:rPr>
          <w:rFonts w:ascii="Times New Roman" w:hAnsi="Times New Roman" w:cs="Times New Roman"/>
          <w:sz w:val="24"/>
          <w:szCs w:val="24"/>
        </w:rPr>
        <w:t xml:space="preserve"> </w:t>
      </w:r>
      <w:r w:rsidR="00DC29BD">
        <w:rPr>
          <w:rFonts w:ascii="Times New Roman" w:hAnsi="Times New Roman" w:cs="Times New Roman"/>
          <w:i/>
          <w:sz w:val="24"/>
          <w:szCs w:val="24"/>
        </w:rPr>
        <w:t>рублей</w:t>
      </w:r>
      <w:r w:rsidR="00DC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сокращение</w:t>
      </w:r>
      <w:r w:rsidR="00DC29BD" w:rsidRPr="00DC29BD">
        <w:rPr>
          <w:rFonts w:ascii="Times New Roman" w:hAnsi="Times New Roman" w:cs="Times New Roman"/>
          <w:sz w:val="24"/>
          <w:szCs w:val="24"/>
        </w:rPr>
        <w:t xml:space="preserve"> </w:t>
      </w:r>
      <w:r w:rsidR="00DC29BD">
        <w:rPr>
          <w:rFonts w:ascii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C29BD"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на сумму  </w:t>
      </w:r>
      <w:r w:rsidR="00DC29BD" w:rsidRPr="00950D19">
        <w:rPr>
          <w:rFonts w:ascii="Times New Roman" w:hAnsi="Times New Roman" w:cs="Times New Roman"/>
          <w:i/>
          <w:sz w:val="24"/>
          <w:szCs w:val="24"/>
        </w:rPr>
        <w:t>1</w:t>
      </w:r>
      <w:r w:rsidR="00DC29BD">
        <w:rPr>
          <w:rFonts w:ascii="Times New Roman" w:hAnsi="Times New Roman" w:cs="Times New Roman"/>
          <w:i/>
          <w:sz w:val="24"/>
          <w:szCs w:val="24"/>
        </w:rPr>
        <w:t> </w:t>
      </w:r>
      <w:r w:rsidR="00DC29BD" w:rsidRPr="00950D19">
        <w:rPr>
          <w:rFonts w:ascii="Times New Roman" w:hAnsi="Times New Roman" w:cs="Times New Roman"/>
          <w:i/>
          <w:sz w:val="24"/>
          <w:szCs w:val="24"/>
        </w:rPr>
        <w:t>845</w:t>
      </w:r>
      <w:r w:rsidR="00DC2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9BD" w:rsidRPr="00950D19">
        <w:rPr>
          <w:rFonts w:ascii="Times New Roman" w:hAnsi="Times New Roman" w:cs="Times New Roman"/>
          <w:i/>
          <w:sz w:val="24"/>
          <w:szCs w:val="24"/>
        </w:rPr>
        <w:t>724,0</w:t>
      </w:r>
      <w:r w:rsidR="00DC29BD">
        <w:rPr>
          <w:rFonts w:ascii="Times New Roman" w:hAnsi="Times New Roman" w:cs="Times New Roman"/>
          <w:sz w:val="24"/>
          <w:szCs w:val="24"/>
        </w:rPr>
        <w:t xml:space="preserve"> </w:t>
      </w:r>
      <w:r w:rsidR="00DC29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274F48" w:rsidRPr="00831CB2" w:rsidRDefault="00274F48" w:rsidP="00274F4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контрольно-счетная палата предлагает администрации муниципального района:</w:t>
      </w:r>
    </w:p>
    <w:p w:rsidR="00274F48" w:rsidRDefault="00274F48" w:rsidP="00274F4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F48" w:rsidRPr="00831CB2" w:rsidRDefault="00274F48" w:rsidP="00274F4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274F48" w:rsidRPr="00831CB2" w:rsidRDefault="00274F48" w:rsidP="00274F4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CB2"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274F48" w:rsidRPr="00831CB2" w:rsidRDefault="00274F48" w:rsidP="00274F4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CB2">
        <w:rPr>
          <w:rFonts w:ascii="Times New Roman" w:hAnsi="Times New Roman" w:cs="Times New Roman"/>
          <w:bCs/>
          <w:sz w:val="24"/>
          <w:szCs w:val="24"/>
        </w:rPr>
        <w:t>3. Обеспечить исполнение мероприятий в рамках реализации муниципальных программ.</w:t>
      </w:r>
    </w:p>
    <w:p w:rsidR="00274F48" w:rsidRPr="00831CB2" w:rsidRDefault="00274F48" w:rsidP="00274F4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CB2"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106210" w:rsidRDefault="00106210" w:rsidP="0010621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«О внесении изменений в решение Городской Думы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28.12.2020 № 25-р «О бюджете городского поселения «Город» на 2021 год и плановый период 2022 и 2023 годов» </w:t>
      </w:r>
      <w:r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городского поселения.</w:t>
      </w:r>
    </w:p>
    <w:p w:rsidR="00106210" w:rsidRDefault="00106210" w:rsidP="00106210">
      <w:pPr>
        <w:tabs>
          <w:tab w:val="left" w:pos="1020"/>
        </w:tabs>
        <w:jc w:val="both"/>
      </w:pPr>
    </w:p>
    <w:p w:rsidR="00274F48" w:rsidRDefault="00274F48" w:rsidP="00106210">
      <w:pPr>
        <w:tabs>
          <w:tab w:val="left" w:pos="1020"/>
        </w:tabs>
        <w:jc w:val="both"/>
      </w:pPr>
    </w:p>
    <w:p w:rsidR="00106210" w:rsidRDefault="00106210" w:rsidP="00106210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председателя контрольно-счетной палаты                                  С.В.Борисенкова</w:t>
      </w:r>
    </w:p>
    <w:p w:rsidR="00106210" w:rsidRDefault="00106210" w:rsidP="00106210"/>
    <w:p w:rsidR="008E6A07" w:rsidRDefault="008E6A07"/>
    <w:sectPr w:rsidR="008E6A07" w:rsidSect="00BA6C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34" w:rsidRDefault="00326134" w:rsidP="00BA6CAC">
      <w:pPr>
        <w:spacing w:after="0" w:line="240" w:lineRule="auto"/>
      </w:pPr>
      <w:r>
        <w:separator/>
      </w:r>
    </w:p>
  </w:endnote>
  <w:endnote w:type="continuationSeparator" w:id="1">
    <w:p w:rsidR="00326134" w:rsidRDefault="00326134" w:rsidP="00BA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34" w:rsidRDefault="00326134" w:rsidP="00BA6CAC">
      <w:pPr>
        <w:spacing w:after="0" w:line="240" w:lineRule="auto"/>
      </w:pPr>
      <w:r>
        <w:separator/>
      </w:r>
    </w:p>
  </w:footnote>
  <w:footnote w:type="continuationSeparator" w:id="1">
    <w:p w:rsidR="00326134" w:rsidRDefault="00326134" w:rsidP="00BA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22672"/>
      <w:docPartObj>
        <w:docPartGallery w:val="Page Numbers (Top of Page)"/>
        <w:docPartUnique/>
      </w:docPartObj>
    </w:sdtPr>
    <w:sdtContent>
      <w:p w:rsidR="00BA6CAC" w:rsidRDefault="00BA6CA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6CAC" w:rsidRDefault="00BA6C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38C"/>
    <w:multiLevelType w:val="hybridMultilevel"/>
    <w:tmpl w:val="B506559C"/>
    <w:lvl w:ilvl="0" w:tplc="370897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B02E0"/>
    <w:multiLevelType w:val="hybridMultilevel"/>
    <w:tmpl w:val="62C457A0"/>
    <w:lvl w:ilvl="0" w:tplc="FE1639C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210"/>
    <w:rsid w:val="000929A7"/>
    <w:rsid w:val="00106210"/>
    <w:rsid w:val="00170E2E"/>
    <w:rsid w:val="00205673"/>
    <w:rsid w:val="002205CB"/>
    <w:rsid w:val="002333C6"/>
    <w:rsid w:val="00235D88"/>
    <w:rsid w:val="0026272F"/>
    <w:rsid w:val="00274F48"/>
    <w:rsid w:val="00326134"/>
    <w:rsid w:val="005533DE"/>
    <w:rsid w:val="005D56E5"/>
    <w:rsid w:val="0069395E"/>
    <w:rsid w:val="00742FE3"/>
    <w:rsid w:val="00833850"/>
    <w:rsid w:val="008E6A07"/>
    <w:rsid w:val="00950D19"/>
    <w:rsid w:val="009B6559"/>
    <w:rsid w:val="00BA6CAC"/>
    <w:rsid w:val="00BC1164"/>
    <w:rsid w:val="00BE1DD6"/>
    <w:rsid w:val="00C21DF0"/>
    <w:rsid w:val="00C96C5C"/>
    <w:rsid w:val="00D54B3E"/>
    <w:rsid w:val="00DC29BD"/>
    <w:rsid w:val="00E21499"/>
    <w:rsid w:val="00E362C5"/>
    <w:rsid w:val="00EE5F02"/>
    <w:rsid w:val="00F84B68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10"/>
    <w:pPr>
      <w:ind w:left="720"/>
      <w:contextualSpacing/>
    </w:pPr>
  </w:style>
  <w:style w:type="paragraph" w:customStyle="1" w:styleId="ConsPlusNonformat">
    <w:name w:val="ConsPlusNonformat"/>
    <w:uiPriority w:val="99"/>
    <w:rsid w:val="001062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106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CAC"/>
  </w:style>
  <w:style w:type="paragraph" w:styleId="a7">
    <w:name w:val="footer"/>
    <w:basedOn w:val="a"/>
    <w:link w:val="a8"/>
    <w:uiPriority w:val="99"/>
    <w:semiHidden/>
    <w:unhideWhenUsed/>
    <w:rsid w:val="00B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2022-01-17T13:47:00Z</dcterms:created>
  <dcterms:modified xsi:type="dcterms:W3CDTF">2022-01-18T07:47:00Z</dcterms:modified>
</cp:coreProperties>
</file>